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86" w:rsidRPr="002E4C51" w:rsidRDefault="009E3B86" w:rsidP="009E3B86">
      <w:pPr>
        <w:rPr>
          <w:rFonts w:ascii="Arial Narrow" w:hAnsi="Arial Narrow"/>
          <w:b/>
          <w:sz w:val="28"/>
          <w:szCs w:val="28"/>
        </w:rPr>
      </w:pPr>
      <w:bookmarkStart w:id="0" w:name="_GoBack"/>
      <w:bookmarkEnd w:id="0"/>
      <w:r w:rsidRPr="002E4C51">
        <w:rPr>
          <w:rFonts w:ascii="Arial Narrow" w:hAnsi="Arial Narrow"/>
          <w:b/>
          <w:sz w:val="28"/>
          <w:szCs w:val="28"/>
        </w:rPr>
        <w:t xml:space="preserve">Beispiel für ein </w:t>
      </w:r>
      <w:r w:rsidR="002E4C51" w:rsidRPr="002E4C51">
        <w:rPr>
          <w:rFonts w:ascii="Arial Narrow" w:hAnsi="Arial Narrow"/>
          <w:b/>
          <w:sz w:val="28"/>
          <w:szCs w:val="28"/>
        </w:rPr>
        <w:t xml:space="preserve">vorgelagertes </w:t>
      </w:r>
      <w:r w:rsidR="00825BDE" w:rsidRPr="002E4C51">
        <w:rPr>
          <w:rFonts w:ascii="Arial Narrow" w:hAnsi="Arial Narrow"/>
          <w:b/>
          <w:sz w:val="28"/>
          <w:szCs w:val="28"/>
        </w:rPr>
        <w:t>Hinweisschild</w:t>
      </w:r>
      <w:r w:rsidRPr="002E4C51">
        <w:rPr>
          <w:rFonts w:ascii="Arial Narrow" w:hAnsi="Arial Narrow"/>
          <w:b/>
          <w:sz w:val="28"/>
          <w:szCs w:val="28"/>
        </w:rPr>
        <w:t xml:space="preserve"> nach Art. 13 </w:t>
      </w:r>
      <w:r w:rsidR="00ED52A7" w:rsidRPr="002E4C51">
        <w:rPr>
          <w:rFonts w:ascii="Arial Narrow" w:hAnsi="Arial Narrow"/>
          <w:b/>
          <w:sz w:val="28"/>
          <w:szCs w:val="28"/>
        </w:rPr>
        <w:t xml:space="preserve">der </w:t>
      </w:r>
      <w:r w:rsidR="008438F3" w:rsidRPr="002E4C51">
        <w:rPr>
          <w:rFonts w:ascii="Arial Narrow" w:hAnsi="Arial Narrow"/>
          <w:b/>
          <w:sz w:val="28"/>
          <w:szCs w:val="28"/>
        </w:rPr>
        <w:t>Datenschutz-Grundverordnung</w:t>
      </w:r>
      <w:r w:rsidRPr="002E4C51">
        <w:rPr>
          <w:rFonts w:ascii="Arial Narrow" w:hAnsi="Arial Narrow"/>
          <w:b/>
          <w:sz w:val="28"/>
          <w:szCs w:val="28"/>
        </w:rPr>
        <w:t xml:space="preserve"> bei Videoüberwachung</w:t>
      </w:r>
      <w:r w:rsidR="00844295" w:rsidRPr="002E4C51">
        <w:rPr>
          <w:rFonts w:ascii="Arial Narrow" w:hAnsi="Arial Narrow"/>
          <w:b/>
          <w:sz w:val="28"/>
          <w:szCs w:val="28"/>
          <w:vertAlign w:val="superscript"/>
        </w:rPr>
        <w:t>1</w:t>
      </w:r>
    </w:p>
    <w:p w:rsidR="00825BDE" w:rsidRPr="002E4C51" w:rsidRDefault="00825BDE" w:rsidP="009E3B86">
      <w:pPr>
        <w:rPr>
          <w:rFonts w:ascii="Arial Narrow" w:hAnsi="Arial Narrow"/>
          <w:sz w:val="12"/>
          <w:szCs w:val="12"/>
        </w:rPr>
      </w:pPr>
    </w:p>
    <w:p w:rsidR="00825BDE" w:rsidRPr="002E4C51" w:rsidRDefault="00825BDE" w:rsidP="009E3B86">
      <w:pPr>
        <w:rPr>
          <w:rFonts w:ascii="Arial Narrow" w:hAnsi="Arial Narrow"/>
          <w:sz w:val="12"/>
          <w:szCs w:val="12"/>
        </w:rPr>
        <w:sectPr w:rsidR="00825BDE" w:rsidRPr="002E4C51" w:rsidSect="00120A51">
          <w:headerReference w:type="even" r:id="rId8"/>
          <w:headerReference w:type="default" r:id="rId9"/>
          <w:headerReference w:type="first" r:id="rId10"/>
          <w:pgSz w:w="16840" w:h="11907" w:orient="landscape" w:code="9"/>
          <w:pgMar w:top="737" w:right="1134" w:bottom="680" w:left="851" w:header="284" w:footer="737" w:gutter="0"/>
          <w:cols w:space="475"/>
          <w:titlePg/>
          <w:docGrid w:linePitch="360"/>
        </w:sectPr>
      </w:pPr>
    </w:p>
    <w:p w:rsidR="009E1944" w:rsidRDefault="003D3C31" w:rsidP="009E1944">
      <w:pPr>
        <w:rPr>
          <w:rFonts w:ascii="Arial Narrow" w:hAnsi="Arial Narrow"/>
          <w:b/>
          <w:sz w:val="18"/>
          <w:szCs w:val="18"/>
        </w:rPr>
      </w:pPr>
      <w:r>
        <w:rPr>
          <w:noProof/>
        </w:rPr>
        <mc:AlternateContent>
          <mc:Choice Requires="wps">
            <w:drawing>
              <wp:anchor distT="0" distB="0" distL="114300" distR="114300" simplePos="0" relativeHeight="251656192" behindDoc="1" locked="0" layoutInCell="1" allowOverlap="1">
                <wp:simplePos x="0" y="0"/>
                <wp:positionH relativeFrom="margin">
                  <wp:posOffset>-111760</wp:posOffset>
                </wp:positionH>
                <wp:positionV relativeFrom="margin">
                  <wp:posOffset>9310370</wp:posOffset>
                </wp:positionV>
                <wp:extent cx="6769100" cy="494665"/>
                <wp:effectExtent l="0" t="0" r="0" b="12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494665"/>
                        </a:xfrm>
                        <a:prstGeom prst="rect">
                          <a:avLst/>
                        </a:prstGeom>
                        <a:solidFill>
                          <a:srgbClr val="FFFFFF"/>
                        </a:solidFill>
                        <a:ln w="9525">
                          <a:solidFill>
                            <a:srgbClr val="000000"/>
                          </a:solidFill>
                          <a:miter lim="800000"/>
                          <a:headEnd/>
                          <a:tailEnd/>
                        </a:ln>
                      </wps:spPr>
                      <wps:txbx>
                        <w:txbxContent>
                          <w:p w:rsidR="002E4C51" w:rsidRDefault="002E4C51">
                            <w:r w:rsidRPr="00844295">
                              <w:rPr>
                                <w:rStyle w:val="Funotenzeichen"/>
                                <w:sz w:val="18"/>
                                <w:szCs w:val="18"/>
                              </w:rPr>
                              <w:footnoteRef/>
                            </w:r>
                            <w:r w:rsidRPr="00844295">
                              <w:rPr>
                                <w:sz w:val="18"/>
                                <w:szCs w:val="18"/>
                              </w:rPr>
                              <w:t xml:space="preserve"> </w:t>
                            </w:r>
                            <w:r w:rsidRPr="00844295">
                              <w:rPr>
                                <w:rFonts w:ascii="Arial Narrow" w:hAnsi="Arial Narrow"/>
                                <w:i/>
                                <w:sz w:val="18"/>
                                <w:szCs w:val="18"/>
                              </w:rPr>
                              <w:t xml:space="preserve">Hinweis: Die Informationen sind unentgeltlich in präziser, transparenter, verständlicher und leicht zugänglicher Form in einer klaren und einfachen Sprache bereitzustellen. Sie können in Kombination mit standardisierten Bildsymbolen bereitgestellt werden (vgl. Art. 12 </w:t>
                            </w:r>
                            <w:r w:rsidRPr="00844295">
                              <w:rPr>
                                <w:rFonts w:ascii="Arial Narrow" w:hAnsi="Arial Narrow"/>
                                <w:i/>
                                <w:sz w:val="18"/>
                                <w:szCs w:val="18"/>
                              </w:rPr>
                              <w:br/>
                              <w:t>DS-GVO). Um Lesbarkeit zu erreichen, sollte der Ausdruck mindestens in DIN A3 erfolgen.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8.8pt;margin-top:733.1pt;width:533pt;height:38.9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">
                <v:textbox style="mso-fit-shape-to-text:t">
                  <w:txbxContent>
                    <w:p w:rsidR="002E4C51" w:rsidRDefault="002E4C51">
                      <w:r w:rsidRPr="00844295">
                        <w:rPr>
                          <w:rStyle w:val="Funotenzeichen"/>
                          <w:sz w:val="18"/>
                          <w:szCs w:val="18"/>
                        </w:rPr>
                        <w:footnoteRef/>
                      </w:r>
                      <w:r w:rsidRPr="00844295">
                        <w:rPr>
                          <w:sz w:val="18"/>
                          <w:szCs w:val="18"/>
                        </w:rPr>
                        <w:t xml:space="preserve"> </w:t>
                      </w:r>
                      <w:r w:rsidRPr="00844295">
                        <w:rPr>
                          <w:rFonts w:ascii="Arial Narrow" w:hAnsi="Arial Narrow"/>
                          <w:i/>
                          <w:sz w:val="18"/>
                          <w:szCs w:val="18"/>
                        </w:rPr>
                        <w:t xml:space="preserve">Hinweis: Die Informationen sind unentgeltlich in präziser, transparenter, verständlicher und leicht zugänglicher Form in einer klaren und einfachen Sprache bereitzustellen. Sie können in Kombination mit standardisierten Bildsymbolen bereitgestellt werden (vgl. Art. 12 </w:t>
                      </w:r>
                      <w:r w:rsidRPr="00844295">
                        <w:rPr>
                          <w:rFonts w:ascii="Arial Narrow" w:hAnsi="Arial Narrow"/>
                          <w:i/>
                          <w:sz w:val="18"/>
                          <w:szCs w:val="18"/>
                        </w:rPr>
                        <w:br/>
                        <w:t>DS-GVO). Um Lesbarkeit zu erreichen, sollte der Ausdruck mindestens in DIN A3 erfolgen.</w:t>
                      </w:r>
                    </w:p>
                  </w:txbxContent>
                </v:textbox>
                <w10:wrap anchorx="margin" anchory="margin"/>
              </v:shape>
            </w:pict>
          </mc:Fallback>
        </mc:AlternateContent>
      </w:r>
      <w:r w:rsidRPr="00306924">
        <w:rPr>
          <w:rFonts w:ascii="Arial Narrow" w:hAnsi="Arial Narrow"/>
          <w:b/>
          <w:noProof/>
          <w:sz w:val="18"/>
          <w:szCs w:val="18"/>
        </w:rPr>
        <w:drawing>
          <wp:inline distT="0" distB="0" distL="0" distR="0">
            <wp:extent cx="3352800" cy="52501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5250180"/>
                    </a:xfrm>
                    <a:prstGeom prst="rect">
                      <a:avLst/>
                    </a:prstGeom>
                    <a:noFill/>
                    <a:ln>
                      <a:noFill/>
                    </a:ln>
                  </pic:spPr>
                </pic:pic>
              </a:graphicData>
            </a:graphic>
          </wp:inline>
        </w:drawing>
      </w:r>
    </w:p>
    <w:p w:rsidR="009E1944" w:rsidRDefault="003D3C31" w:rsidP="009E1944">
      <w:pPr>
        <w:rPr>
          <w:rFonts w:ascii="Arial Narrow" w:hAnsi="Arial Narrow"/>
          <w:b/>
          <w:sz w:val="18"/>
          <w:szCs w:val="18"/>
        </w:rPr>
      </w:pPr>
      <w:r>
        <w:rPr>
          <w:noProof/>
        </w:rPr>
        <w:drawing>
          <wp:anchor distT="0" distB="0" distL="114300" distR="114300" simplePos="0" relativeHeight="251657216" behindDoc="1" locked="0" layoutInCell="1" allowOverlap="1">
            <wp:simplePos x="0" y="0"/>
            <wp:positionH relativeFrom="column">
              <wp:posOffset>19050</wp:posOffset>
            </wp:positionH>
            <wp:positionV relativeFrom="paragraph">
              <wp:posOffset>86360</wp:posOffset>
            </wp:positionV>
            <wp:extent cx="1016635" cy="10096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l="31252" t="23016" r="31026" b="10316"/>
                    <a:stretch>
                      <a:fillRect/>
                    </a:stretch>
                  </pic:blipFill>
                  <pic:spPr bwMode="auto">
                    <a:xfrm>
                      <a:off x="0" y="0"/>
                      <a:ext cx="101663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B86" w:rsidRPr="002E4C51" w:rsidRDefault="00844295" w:rsidP="009E3B86">
      <w:pPr>
        <w:rPr>
          <w:rFonts w:ascii="Arial Narrow" w:hAnsi="Arial Narrow"/>
          <w:sz w:val="24"/>
          <w:szCs w:val="24"/>
        </w:rPr>
      </w:pPr>
      <w:r w:rsidRPr="002E4C51">
        <w:rPr>
          <w:rFonts w:ascii="Arial Narrow" w:hAnsi="Arial Narrow"/>
          <w:sz w:val="24"/>
          <w:szCs w:val="24"/>
        </w:rPr>
        <w:t>Weitere Informationen erhalten Sie:</w:t>
      </w:r>
    </w:p>
    <w:p w:rsidR="00844295" w:rsidRPr="002E4C51" w:rsidRDefault="00844295" w:rsidP="00844295">
      <w:pPr>
        <w:pStyle w:val="Listenabsatz"/>
        <w:numPr>
          <w:ilvl w:val="0"/>
          <w:numId w:val="1"/>
        </w:numPr>
        <w:tabs>
          <w:tab w:val="clear" w:pos="2127"/>
          <w:tab w:val="left" w:pos="284"/>
        </w:tabs>
        <w:ind w:left="284" w:hanging="142"/>
        <w:rPr>
          <w:rFonts w:ascii="Arial Narrow" w:hAnsi="Arial Narrow"/>
          <w:sz w:val="24"/>
          <w:szCs w:val="24"/>
        </w:rPr>
      </w:pPr>
      <w:r w:rsidRPr="002E4C51">
        <w:rPr>
          <w:rFonts w:ascii="Arial Narrow" w:hAnsi="Arial Narrow"/>
          <w:sz w:val="24"/>
          <w:szCs w:val="24"/>
        </w:rPr>
        <w:t xml:space="preserve">per Aushang </w:t>
      </w:r>
      <w:r w:rsidR="00ED52A7" w:rsidRPr="002E4C51">
        <w:rPr>
          <w:rFonts w:ascii="Arial Narrow" w:hAnsi="Arial Narrow"/>
          <w:sz w:val="24"/>
          <w:szCs w:val="24"/>
        </w:rPr>
        <w:t>(wo genau?)</w:t>
      </w:r>
    </w:p>
    <w:p w:rsidR="00844295" w:rsidRPr="002E4C51" w:rsidRDefault="00844295" w:rsidP="00844295">
      <w:pPr>
        <w:pStyle w:val="Listenabsatz"/>
        <w:numPr>
          <w:ilvl w:val="0"/>
          <w:numId w:val="1"/>
        </w:numPr>
        <w:tabs>
          <w:tab w:val="clear" w:pos="2127"/>
          <w:tab w:val="left" w:pos="284"/>
        </w:tabs>
        <w:ind w:left="284" w:hanging="142"/>
        <w:rPr>
          <w:rFonts w:ascii="Arial Narrow" w:hAnsi="Arial Narrow"/>
          <w:sz w:val="24"/>
          <w:szCs w:val="24"/>
        </w:rPr>
      </w:pPr>
      <w:r w:rsidRPr="002E4C51">
        <w:rPr>
          <w:rFonts w:ascii="Arial Narrow" w:hAnsi="Arial Narrow"/>
          <w:sz w:val="24"/>
          <w:szCs w:val="24"/>
        </w:rPr>
        <w:t>an unserer Kundeninformation / Rezeption</w:t>
      </w:r>
      <w:r w:rsidR="00825BDE" w:rsidRPr="002E4C51">
        <w:rPr>
          <w:rFonts w:ascii="Arial Narrow" w:hAnsi="Arial Narrow"/>
          <w:sz w:val="24"/>
          <w:szCs w:val="24"/>
        </w:rPr>
        <w:t xml:space="preserve"> / Kasse im Erdgeschoss</w:t>
      </w:r>
    </w:p>
    <w:p w:rsidR="00844295" w:rsidRPr="002E4C51" w:rsidRDefault="003D3C31" w:rsidP="009E3B86">
      <w:pPr>
        <w:pStyle w:val="Listenabsatz"/>
        <w:numPr>
          <w:ilvl w:val="0"/>
          <w:numId w:val="1"/>
        </w:numPr>
        <w:tabs>
          <w:tab w:val="clear" w:pos="2127"/>
          <w:tab w:val="left" w:pos="284"/>
        </w:tabs>
        <w:ind w:left="284" w:hanging="142"/>
        <w:rPr>
          <w:rFonts w:ascii="Arial Narrow" w:hAnsi="Arial Narrow"/>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-1299210</wp:posOffset>
                </wp:positionH>
                <wp:positionV relativeFrom="paragraph">
                  <wp:posOffset>205105</wp:posOffset>
                </wp:positionV>
                <wp:extent cx="9864725" cy="392430"/>
                <wp:effectExtent l="0" t="0" r="3175" b="825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4725" cy="392430"/>
                        </a:xfrm>
                        <a:prstGeom prst="rect">
                          <a:avLst/>
                        </a:prstGeom>
                        <a:solidFill>
                          <a:srgbClr val="FFFFFF"/>
                        </a:solidFill>
                        <a:ln w="9525">
                          <a:solidFill>
                            <a:srgbClr val="000000"/>
                          </a:solidFill>
                          <a:miter lim="800000"/>
                          <a:headEnd/>
                          <a:tailEnd/>
                        </a:ln>
                      </wps:spPr>
                      <wps:txbx>
                        <w:txbxContent>
                          <w:p w:rsidR="002E4C51" w:rsidRPr="002E4C51" w:rsidRDefault="002E4C51" w:rsidP="002E4C51">
                            <w:pPr>
                              <w:rPr>
                                <w:sz w:val="20"/>
                              </w:rPr>
                            </w:pPr>
                            <w:r w:rsidRPr="002E4C51">
                              <w:rPr>
                                <w:rStyle w:val="Funotenzeichen"/>
                                <w:sz w:val="20"/>
                              </w:rPr>
                              <w:footnoteRef/>
                            </w:r>
                            <w:r w:rsidRPr="002E4C51">
                              <w:rPr>
                                <w:sz w:val="20"/>
                              </w:rPr>
                              <w:t xml:space="preserve"> </w:t>
                            </w:r>
                            <w:r w:rsidRPr="002E4C51">
                              <w:rPr>
                                <w:rFonts w:ascii="Arial Narrow" w:hAnsi="Arial Narrow"/>
                                <w:i/>
                                <w:sz w:val="20"/>
                              </w:rPr>
                              <w:t>Hinweis: Die Informationen sind unentgeltlich in präziser, transparenter, verständlicher und leicht zugänglicher Form in einer klaren und einfachen Sprache bereitzustellen. Sie können in Kombination mit standardisierten Bildsymbolen bereitgestellt werden (vgl. Art. 12 DSGVO). Um Lesbarkeit zu erreichen, sollte der Ausdruck mindestens in DIN A4 erfolgen.</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02.3pt;margin-top:16.15pt;width:776.7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">
                <v:textbox style="mso-fit-shape-to-text:t">
                  <w:txbxContent>
                    <w:p w:rsidR="002E4C51" w:rsidRPr="002E4C51" w:rsidRDefault="002E4C51" w:rsidP="002E4C51">
                      <w:pPr>
                        <w:rPr>
                          <w:sz w:val="20"/>
                        </w:rPr>
                      </w:pPr>
                      <w:r w:rsidRPr="002E4C51">
                        <w:rPr>
                          <w:rStyle w:val="Funotenzeichen"/>
                          <w:sz w:val="20"/>
                        </w:rPr>
                        <w:footnoteRef/>
                      </w:r>
                      <w:r w:rsidRPr="002E4C51">
                        <w:rPr>
                          <w:sz w:val="20"/>
                        </w:rPr>
                        <w:t xml:space="preserve"> </w:t>
                      </w:r>
                      <w:r w:rsidRPr="002E4C51">
                        <w:rPr>
                          <w:rFonts w:ascii="Arial Narrow" w:hAnsi="Arial Narrow"/>
                          <w:i/>
                          <w:sz w:val="20"/>
                        </w:rPr>
                        <w:t>Hinweis: Die Informationen sind unentgeltlich in präziser, transparenter, verständlicher und leicht zugänglicher Form in einer klaren und einfachen Sprache bereitzustellen. Sie können in Kombination mit standardisierten Bildsymbolen bereitgestellt werden (vgl. Art. 12 DSGVO). Um Lesbarkeit zu erreichen, sollte der Ausdruck mindestens in DIN A4 erfolgen.</w:t>
                      </w:r>
                    </w:p>
                  </w:txbxContent>
                </v:textbox>
              </v:shape>
            </w:pict>
          </mc:Fallback>
        </mc:AlternateContent>
      </w:r>
      <w:r w:rsidR="00844295" w:rsidRPr="002E4C51">
        <w:rPr>
          <w:rFonts w:ascii="Arial Narrow" w:hAnsi="Arial Narrow"/>
          <w:sz w:val="24"/>
          <w:szCs w:val="24"/>
        </w:rPr>
        <w:t>im Intern</w:t>
      </w:r>
      <w:r>
        <w:rPr>
          <w:noProof/>
        </w:rPr>
        <mc:AlternateContent>
          <mc:Choice Requires="wps">
            <w:drawing>
              <wp:anchor distT="0" distB="0" distL="114300" distR="114300" simplePos="0" relativeHeight="251658240" behindDoc="1" locked="0" layoutInCell="1" allowOverlap="1">
                <wp:simplePos x="0" y="0"/>
                <wp:positionH relativeFrom="margin">
                  <wp:posOffset>76200</wp:posOffset>
                </wp:positionH>
                <wp:positionV relativeFrom="margin">
                  <wp:posOffset>9570720</wp:posOffset>
                </wp:positionV>
                <wp:extent cx="6769735" cy="494665"/>
                <wp:effectExtent l="0" t="0" r="0" b="127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494665"/>
                        </a:xfrm>
                        <a:prstGeom prst="rect">
                          <a:avLst/>
                        </a:prstGeom>
                        <a:solidFill>
                          <a:srgbClr val="FFFFFF"/>
                        </a:solidFill>
                        <a:ln w="9525">
                          <a:solidFill>
                            <a:srgbClr val="000000"/>
                          </a:solidFill>
                          <a:miter lim="800000"/>
                          <a:headEnd/>
                          <a:tailEnd/>
                        </a:ln>
                      </wps:spPr>
                      <wps:txbx>
                        <w:txbxContent>
                          <w:p w:rsidR="002E4C51" w:rsidRDefault="002E4C51" w:rsidP="002E4C51">
                            <w:r w:rsidRPr="00844295">
                              <w:rPr>
                                <w:rStyle w:val="Funotenzeichen"/>
                                <w:sz w:val="18"/>
                                <w:szCs w:val="18"/>
                              </w:rPr>
                              <w:footnoteRef/>
                            </w:r>
                            <w:r w:rsidRPr="00844295">
                              <w:rPr>
                                <w:sz w:val="18"/>
                                <w:szCs w:val="18"/>
                              </w:rPr>
                              <w:t xml:space="preserve"> </w:t>
                            </w:r>
                            <w:r w:rsidRPr="00844295">
                              <w:rPr>
                                <w:rFonts w:ascii="Arial Narrow" w:hAnsi="Arial Narrow"/>
                                <w:i/>
                                <w:sz w:val="18"/>
                                <w:szCs w:val="18"/>
                              </w:rPr>
                              <w:t xml:space="preserve">Hinweis: Die Informationen sind unentgeltlich in präziser, transparenter, verständlicher und leicht zugänglicher Form in einer klaren und einfachen Sprache bereitzustellen. Sie können in Kombination mit standardisierten Bildsymbolen bereitgestellt werden (vgl. Art. 12 </w:t>
                            </w:r>
                            <w:r w:rsidRPr="00844295">
                              <w:rPr>
                                <w:rFonts w:ascii="Arial Narrow" w:hAnsi="Arial Narrow"/>
                                <w:i/>
                                <w:sz w:val="18"/>
                                <w:szCs w:val="18"/>
                              </w:rPr>
                              <w:br/>
                              <w:t>DS-GVO). Um Lesbarkeit zu erreichen, sollte der Ausdruck mindestens in DIN A3 erfolgen.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753.6pt;width:533.05pt;height:38.9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">
                <v:textbox style="mso-fit-shape-to-text:t">
                  <w:txbxContent>
                    <w:p w:rsidR="002E4C51" w:rsidRDefault="002E4C51" w:rsidP="002E4C51">
                      <w:r w:rsidRPr="00844295">
                        <w:rPr>
                          <w:rStyle w:val="Funotenzeichen"/>
                          <w:sz w:val="18"/>
                          <w:szCs w:val="18"/>
                        </w:rPr>
                        <w:footnoteRef/>
                      </w:r>
                      <w:r w:rsidRPr="00844295">
                        <w:rPr>
                          <w:sz w:val="18"/>
                          <w:szCs w:val="18"/>
                        </w:rPr>
                        <w:t xml:space="preserve"> </w:t>
                      </w:r>
                      <w:r w:rsidRPr="00844295">
                        <w:rPr>
                          <w:rFonts w:ascii="Arial Narrow" w:hAnsi="Arial Narrow"/>
                          <w:i/>
                          <w:sz w:val="18"/>
                          <w:szCs w:val="18"/>
                        </w:rPr>
                        <w:t xml:space="preserve">Hinweis: Die Informationen sind unentgeltlich in präziser, transparenter, verständlicher und leicht zugänglicher Form in einer klaren und einfachen Sprache bereitzustellen. Sie können in Kombination mit standardisierten Bildsymbolen bereitgestellt werden (vgl. Art. 12 </w:t>
                      </w:r>
                      <w:r w:rsidRPr="00844295">
                        <w:rPr>
                          <w:rFonts w:ascii="Arial Narrow" w:hAnsi="Arial Narrow"/>
                          <w:i/>
                          <w:sz w:val="18"/>
                          <w:szCs w:val="18"/>
                        </w:rPr>
                        <w:br/>
                        <w:t>DS-GVO). Um Lesbarkeit zu erreichen, sollte der Ausdruck mindestens in DIN A3 erfolgen.</w:t>
                      </w:r>
                    </w:p>
                  </w:txbxContent>
                </v:textbox>
                <w10:wrap anchorx="margin" anchory="margin"/>
              </v:shape>
            </w:pict>
          </mc:Fallback>
        </mc:AlternateContent>
      </w:r>
      <w:r w:rsidR="00844295" w:rsidRPr="002E4C51">
        <w:rPr>
          <w:rFonts w:ascii="Arial Narrow" w:hAnsi="Arial Narrow"/>
          <w:sz w:val="24"/>
          <w:szCs w:val="24"/>
        </w:rPr>
        <w:t>et unter</w:t>
      </w:r>
      <w:r w:rsidR="00ED52A7" w:rsidRPr="002E4C51">
        <w:rPr>
          <w:rFonts w:ascii="Arial Narrow" w:hAnsi="Arial Narrow"/>
          <w:sz w:val="24"/>
          <w:szCs w:val="24"/>
        </w:rPr>
        <w:t xml:space="preserve"> …</w:t>
      </w:r>
    </w:p>
    <w:p w:rsidR="009E1944" w:rsidRPr="002E4C51" w:rsidRDefault="009E1944" w:rsidP="002E4C51">
      <w:pPr>
        <w:pBdr>
          <w:top w:val="single" w:sz="4" w:space="1" w:color="auto"/>
          <w:left w:val="single" w:sz="4" w:space="4" w:color="auto"/>
          <w:bottom w:val="single" w:sz="4" w:space="1" w:color="auto"/>
          <w:right w:val="single" w:sz="4" w:space="4" w:color="auto"/>
        </w:pBdr>
        <w:rPr>
          <w:rFonts w:ascii="Arial Narrow" w:hAnsi="Arial Narrow"/>
          <w:b/>
          <w:sz w:val="28"/>
          <w:szCs w:val="28"/>
        </w:rPr>
      </w:pPr>
      <w:r w:rsidRPr="002E4C51">
        <w:rPr>
          <w:rFonts w:ascii="Arial Narrow" w:hAnsi="Arial Narrow"/>
          <w:b/>
          <w:sz w:val="28"/>
          <w:szCs w:val="28"/>
        </w:rPr>
        <w:t>Name und Kontaktdaten des Verantwortlichen und ggf. seines Vertreters:</w:t>
      </w:r>
    </w:p>
    <w:p w:rsidR="009E1944" w:rsidRPr="002E4C51" w:rsidRDefault="009E1944" w:rsidP="002E4C51">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1944" w:rsidRPr="002E4C51" w:rsidRDefault="009E1944" w:rsidP="002E4C51">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1944" w:rsidRPr="002E4C51" w:rsidRDefault="009E1944" w:rsidP="002E4C51">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844295" w:rsidRDefault="00844295" w:rsidP="002E4C51">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6F0BF0" w:rsidRPr="002E4C51" w:rsidRDefault="006F0BF0" w:rsidP="002E4C51">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2E4C51" w:rsidRPr="002E4C51" w:rsidRDefault="002E4C51" w:rsidP="002E4C51">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1944" w:rsidRPr="002E4C51" w:rsidRDefault="009E1944" w:rsidP="002E4C51">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1944" w:rsidRPr="002E4C51" w:rsidRDefault="009E1944" w:rsidP="002E4C51">
      <w:pPr>
        <w:rPr>
          <w:rFonts w:ascii="Arial Narrow" w:hAnsi="Arial Narrow"/>
          <w:sz w:val="28"/>
          <w:szCs w:val="28"/>
        </w:rPr>
      </w:pP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2E4C51">
        <w:rPr>
          <w:rFonts w:ascii="Arial Narrow" w:hAnsi="Arial Narrow"/>
          <w:b/>
          <w:sz w:val="28"/>
          <w:szCs w:val="28"/>
        </w:rPr>
        <w:t>Kontaktdaten des D</w:t>
      </w:r>
      <w:r w:rsidR="004B6DF8" w:rsidRPr="002E4C51">
        <w:rPr>
          <w:rFonts w:ascii="Arial Narrow" w:hAnsi="Arial Narrow"/>
          <w:b/>
          <w:sz w:val="28"/>
          <w:szCs w:val="28"/>
        </w:rPr>
        <w:t>atenschutzbeauftragten</w:t>
      </w:r>
      <w:r w:rsidR="002E4C51" w:rsidRPr="002E4C51">
        <w:rPr>
          <w:rFonts w:ascii="Arial Narrow" w:hAnsi="Arial Narrow"/>
          <w:b/>
          <w:sz w:val="28"/>
          <w:szCs w:val="28"/>
        </w:rPr>
        <w:t xml:space="preserve"> </w:t>
      </w:r>
      <w:r w:rsidRPr="002E4C51">
        <w:rPr>
          <w:rFonts w:ascii="Arial Narrow" w:hAnsi="Arial Narrow"/>
          <w:b/>
          <w:sz w:val="28"/>
          <w:szCs w:val="28"/>
        </w:rPr>
        <w:t>(sofern vorhanden):</w:t>
      </w: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3B86" w:rsidRPr="002E4C51" w:rsidRDefault="009E3B86" w:rsidP="009E3B86">
      <w:pPr>
        <w:rPr>
          <w:rFonts w:ascii="Arial Narrow" w:hAnsi="Arial Narrow"/>
          <w:sz w:val="28"/>
          <w:szCs w:val="28"/>
        </w:rPr>
      </w:pPr>
    </w:p>
    <w:p w:rsidR="00844295" w:rsidRPr="002E4C51" w:rsidRDefault="00844295" w:rsidP="00844295">
      <w:pPr>
        <w:pBdr>
          <w:top w:val="single" w:sz="4" w:space="1" w:color="auto"/>
          <w:left w:val="single" w:sz="4" w:space="4" w:color="auto"/>
          <w:bottom w:val="single" w:sz="4" w:space="1" w:color="auto"/>
          <w:right w:val="single" w:sz="4" w:space="4" w:color="auto"/>
        </w:pBdr>
        <w:rPr>
          <w:rFonts w:ascii="Arial Narrow" w:hAnsi="Arial Narrow"/>
          <w:b/>
          <w:sz w:val="28"/>
          <w:szCs w:val="28"/>
        </w:rPr>
      </w:pPr>
      <w:r w:rsidRPr="002E4C51">
        <w:rPr>
          <w:rFonts w:ascii="Arial Narrow" w:hAnsi="Arial Narrow"/>
          <w:b/>
          <w:sz w:val="28"/>
          <w:szCs w:val="28"/>
        </w:rPr>
        <w:t>Zwecke und Rechtsgrundlage der Datenverarbeitung:</w:t>
      </w:r>
    </w:p>
    <w:p w:rsidR="00844295" w:rsidRPr="002E4C51" w:rsidRDefault="00844295" w:rsidP="00844295">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844295" w:rsidRPr="002E4C51" w:rsidRDefault="00844295" w:rsidP="00844295">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844295" w:rsidRPr="002E4C51" w:rsidRDefault="00844295" w:rsidP="00844295">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844295" w:rsidRPr="002E4C51" w:rsidRDefault="00844295" w:rsidP="00844295">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844295" w:rsidRPr="002E4C51" w:rsidRDefault="00844295" w:rsidP="00844295">
      <w:pPr>
        <w:rPr>
          <w:rFonts w:ascii="Arial Narrow" w:hAnsi="Arial Narrow"/>
          <w:sz w:val="28"/>
          <w:szCs w:val="28"/>
        </w:rPr>
      </w:pP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b/>
          <w:sz w:val="28"/>
          <w:szCs w:val="28"/>
        </w:rPr>
      </w:pPr>
      <w:r w:rsidRPr="002E4C51">
        <w:rPr>
          <w:rFonts w:ascii="Arial Narrow" w:hAnsi="Arial Narrow"/>
          <w:b/>
          <w:sz w:val="28"/>
          <w:szCs w:val="28"/>
        </w:rPr>
        <w:t>berechtigte Interessen, die verfolgt werden:</w:t>
      </w: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9E3B86" w:rsidRPr="002E4C51" w:rsidRDefault="009E3B86" w:rsidP="009E3B86">
      <w:pPr>
        <w:rPr>
          <w:rFonts w:ascii="Arial Narrow" w:hAnsi="Arial Narrow"/>
          <w:sz w:val="28"/>
          <w:szCs w:val="28"/>
        </w:rPr>
      </w:pPr>
    </w:p>
    <w:p w:rsidR="009E3B86" w:rsidRPr="002E4C51" w:rsidRDefault="009E3B86" w:rsidP="009E3B86">
      <w:pPr>
        <w:pBdr>
          <w:top w:val="single" w:sz="4" w:space="1" w:color="auto"/>
          <w:left w:val="single" w:sz="4" w:space="4" w:color="auto"/>
          <w:bottom w:val="single" w:sz="4" w:space="1" w:color="auto"/>
          <w:right w:val="single" w:sz="4" w:space="4" w:color="auto"/>
        </w:pBdr>
        <w:rPr>
          <w:rFonts w:ascii="Arial Narrow" w:hAnsi="Arial Narrow"/>
          <w:b/>
          <w:sz w:val="28"/>
          <w:szCs w:val="28"/>
        </w:rPr>
      </w:pPr>
      <w:r w:rsidRPr="002E4C51">
        <w:rPr>
          <w:rFonts w:ascii="Arial Narrow" w:hAnsi="Arial Narrow"/>
          <w:b/>
          <w:sz w:val="28"/>
          <w:szCs w:val="28"/>
        </w:rPr>
        <w:t>Speicherdauer oder Kriterien für die Festlegung der Dauer:</w:t>
      </w:r>
    </w:p>
    <w:p w:rsidR="00844295" w:rsidRPr="002E4C51" w:rsidRDefault="00844295"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825BDE" w:rsidRPr="002E4C51" w:rsidRDefault="00825BDE"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p w:rsidR="00825BDE" w:rsidRPr="002E4C51" w:rsidRDefault="00825BDE" w:rsidP="009E3B86">
      <w:pPr>
        <w:pBdr>
          <w:top w:val="single" w:sz="4" w:space="1" w:color="auto"/>
          <w:left w:val="single" w:sz="4" w:space="4" w:color="auto"/>
          <w:bottom w:val="single" w:sz="4" w:space="1" w:color="auto"/>
          <w:right w:val="single" w:sz="4" w:space="4" w:color="auto"/>
        </w:pBdr>
        <w:rPr>
          <w:rFonts w:ascii="Arial Narrow" w:hAnsi="Arial Narrow"/>
          <w:sz w:val="28"/>
          <w:szCs w:val="28"/>
        </w:rPr>
      </w:pPr>
    </w:p>
    <w:sectPr w:rsidR="00825BDE" w:rsidRPr="002E4C51" w:rsidSect="006F27E2">
      <w:type w:val="continuous"/>
      <w:pgSz w:w="16840" w:h="11907" w:orient="landscape" w:code="9"/>
      <w:pgMar w:top="737" w:right="1134" w:bottom="567" w:left="851" w:header="1134" w:footer="737" w:gutter="0"/>
      <w:cols w:num="2" w:space="709" w:equalWidth="0">
        <w:col w:w="5280" w:space="496"/>
        <w:col w:w="907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9B7" w:rsidRDefault="006629B7">
      <w:r>
        <w:separator/>
      </w:r>
    </w:p>
  </w:endnote>
  <w:endnote w:type="continuationSeparator" w:id="0">
    <w:p w:rsidR="006629B7" w:rsidRDefault="0066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9B7" w:rsidRDefault="006629B7">
      <w:r>
        <w:separator/>
      </w:r>
    </w:p>
  </w:footnote>
  <w:footnote w:type="continuationSeparator" w:id="0">
    <w:p w:rsidR="006629B7" w:rsidRDefault="0066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51" w:rsidRDefault="00120A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51" w:rsidRDefault="00120A5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51" w:rsidRDefault="00120A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212A"/>
    <w:multiLevelType w:val="hybridMultilevel"/>
    <w:tmpl w:val="E4C6FD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86"/>
    <w:rsid w:val="000F6677"/>
    <w:rsid w:val="000F6C34"/>
    <w:rsid w:val="00102836"/>
    <w:rsid w:val="00117C34"/>
    <w:rsid w:val="00120A51"/>
    <w:rsid w:val="001B65B0"/>
    <w:rsid w:val="002C7F98"/>
    <w:rsid w:val="002E4C51"/>
    <w:rsid w:val="00306924"/>
    <w:rsid w:val="00321B42"/>
    <w:rsid w:val="003D3C31"/>
    <w:rsid w:val="00435987"/>
    <w:rsid w:val="004B6DF8"/>
    <w:rsid w:val="004E0A13"/>
    <w:rsid w:val="005F466F"/>
    <w:rsid w:val="00624545"/>
    <w:rsid w:val="006629B7"/>
    <w:rsid w:val="00664963"/>
    <w:rsid w:val="006F0BF0"/>
    <w:rsid w:val="006F27E2"/>
    <w:rsid w:val="00785F91"/>
    <w:rsid w:val="00825BDE"/>
    <w:rsid w:val="008438F3"/>
    <w:rsid w:val="00844295"/>
    <w:rsid w:val="00871A9D"/>
    <w:rsid w:val="008B534A"/>
    <w:rsid w:val="009E1944"/>
    <w:rsid w:val="009E3B86"/>
    <w:rsid w:val="00A71728"/>
    <w:rsid w:val="00AF4A3E"/>
    <w:rsid w:val="00D51BC6"/>
    <w:rsid w:val="00ED52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BFFCC4-99B2-4EE1-9EB7-4E61953C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3B86"/>
    <w:pPr>
      <w:tabs>
        <w:tab w:val="left" w:pos="2127"/>
        <w:tab w:val="left" w:pos="4253"/>
        <w:tab w:val="left" w:pos="5670"/>
        <w:tab w:val="left" w:pos="6521"/>
        <w:tab w:val="left" w:pos="8931"/>
      </w:tabs>
      <w:overflowPunct w:val="0"/>
      <w:autoSpaceDE w:val="0"/>
      <w:autoSpaceDN w:val="0"/>
      <w:adjustRightInd w:val="0"/>
      <w:textAlignment w:val="baseline"/>
    </w:pPr>
    <w:rPr>
      <w:rFonts w:ascii="Arial" w:eastAsia="Times New Roman" w:hAnsi="Arial"/>
      <w:spacing w:val="1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9E3B86"/>
    <w:pPr>
      <w:tabs>
        <w:tab w:val="clear" w:pos="2127"/>
        <w:tab w:val="clear" w:pos="4253"/>
        <w:tab w:val="clear" w:pos="5670"/>
        <w:tab w:val="clear" w:pos="8931"/>
        <w:tab w:val="center" w:pos="4819"/>
        <w:tab w:val="right" w:pos="9071"/>
      </w:tabs>
    </w:pPr>
  </w:style>
  <w:style w:type="character" w:customStyle="1" w:styleId="FuzeileZchn">
    <w:name w:val="Fußzeile Zchn"/>
    <w:link w:val="Fuzeile"/>
    <w:semiHidden/>
    <w:rsid w:val="009E3B86"/>
    <w:rPr>
      <w:rFonts w:ascii="Arial" w:eastAsia="Times New Roman" w:hAnsi="Arial" w:cs="Times New Roman"/>
      <w:spacing w:val="10"/>
      <w:szCs w:val="20"/>
      <w:lang w:eastAsia="de-DE"/>
    </w:rPr>
  </w:style>
  <w:style w:type="paragraph" w:styleId="Sprechblasentext">
    <w:name w:val="Balloon Text"/>
    <w:basedOn w:val="Standard"/>
    <w:link w:val="SprechblasentextZchn"/>
    <w:uiPriority w:val="99"/>
    <w:semiHidden/>
    <w:unhideWhenUsed/>
    <w:rsid w:val="009E1944"/>
    <w:rPr>
      <w:rFonts w:ascii="Tahoma" w:hAnsi="Tahoma" w:cs="Tahoma"/>
      <w:sz w:val="16"/>
      <w:szCs w:val="16"/>
    </w:rPr>
  </w:style>
  <w:style w:type="character" w:customStyle="1" w:styleId="SprechblasentextZchn">
    <w:name w:val="Sprechblasentext Zchn"/>
    <w:link w:val="Sprechblasentext"/>
    <w:uiPriority w:val="99"/>
    <w:semiHidden/>
    <w:rsid w:val="009E1944"/>
    <w:rPr>
      <w:rFonts w:ascii="Tahoma" w:eastAsia="Times New Roman" w:hAnsi="Tahoma" w:cs="Tahoma"/>
      <w:spacing w:val="10"/>
      <w:sz w:val="16"/>
      <w:szCs w:val="16"/>
      <w:lang w:eastAsia="de-DE"/>
    </w:rPr>
  </w:style>
  <w:style w:type="paragraph" w:styleId="Funotentext">
    <w:name w:val="footnote text"/>
    <w:basedOn w:val="Standard"/>
    <w:link w:val="FunotentextZchn"/>
    <w:uiPriority w:val="99"/>
    <w:semiHidden/>
    <w:unhideWhenUsed/>
    <w:rsid w:val="00844295"/>
    <w:rPr>
      <w:sz w:val="20"/>
    </w:rPr>
  </w:style>
  <w:style w:type="character" w:customStyle="1" w:styleId="FunotentextZchn">
    <w:name w:val="Fußnotentext Zchn"/>
    <w:link w:val="Funotentext"/>
    <w:uiPriority w:val="99"/>
    <w:semiHidden/>
    <w:rsid w:val="00844295"/>
    <w:rPr>
      <w:rFonts w:ascii="Arial" w:eastAsia="Times New Roman" w:hAnsi="Arial" w:cs="Times New Roman"/>
      <w:spacing w:val="10"/>
      <w:sz w:val="20"/>
      <w:szCs w:val="20"/>
      <w:lang w:eastAsia="de-DE"/>
    </w:rPr>
  </w:style>
  <w:style w:type="character" w:styleId="Funotenzeichen">
    <w:name w:val="footnote reference"/>
    <w:uiPriority w:val="99"/>
    <w:semiHidden/>
    <w:unhideWhenUsed/>
    <w:rsid w:val="00844295"/>
    <w:rPr>
      <w:vertAlign w:val="superscript"/>
    </w:rPr>
  </w:style>
  <w:style w:type="paragraph" w:styleId="Listenabsatz">
    <w:name w:val="List Paragraph"/>
    <w:basedOn w:val="Standard"/>
    <w:uiPriority w:val="34"/>
    <w:qFormat/>
    <w:rsid w:val="00844295"/>
    <w:pPr>
      <w:ind w:left="720"/>
      <w:contextualSpacing/>
    </w:pPr>
  </w:style>
  <w:style w:type="paragraph" w:styleId="Kopfzeile">
    <w:name w:val="header"/>
    <w:basedOn w:val="Standard"/>
    <w:link w:val="KopfzeileZchn"/>
    <w:uiPriority w:val="99"/>
    <w:unhideWhenUsed/>
    <w:rsid w:val="006F27E2"/>
    <w:pPr>
      <w:tabs>
        <w:tab w:val="clear" w:pos="2127"/>
        <w:tab w:val="clear" w:pos="4253"/>
        <w:tab w:val="clear" w:pos="5670"/>
        <w:tab w:val="clear" w:pos="6521"/>
        <w:tab w:val="clear" w:pos="8931"/>
        <w:tab w:val="center" w:pos="4536"/>
        <w:tab w:val="right" w:pos="9072"/>
      </w:tabs>
    </w:pPr>
  </w:style>
  <w:style w:type="character" w:customStyle="1" w:styleId="KopfzeileZchn">
    <w:name w:val="Kopfzeile Zchn"/>
    <w:link w:val="Kopfzeile"/>
    <w:uiPriority w:val="99"/>
    <w:rsid w:val="006F27E2"/>
    <w:rPr>
      <w:rFonts w:ascii="Arial" w:eastAsia="Times New Roman" w:hAnsi="Arial"/>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F6C5B-5FAB-4F09-B5F3-8D9F4073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Words>
  <Characters>497</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dc:creator>
  <cp:keywords/>
  <cp:lastModifiedBy>Hallaschka, Florian</cp:lastModifiedBy>
  <cp:revision>2</cp:revision>
  <cp:lastPrinted>2017-04-05T09:32:00Z</cp:lastPrinted>
  <dcterms:created xsi:type="dcterms:W3CDTF">2023-02-09T10:14:00Z</dcterms:created>
  <dcterms:modified xsi:type="dcterms:W3CDTF">2023-02-09T10:14:00Z</dcterms:modified>
</cp:coreProperties>
</file>